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6E" w:rsidRDefault="004F4F6E">
      <w:pPr>
        <w:pStyle w:val="2"/>
        <w:numPr>
          <w:ilvl w:val="3"/>
          <w:numId w:val="3"/>
        </w:numPr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4F4F6E" w:rsidRDefault="004F4F6E">
      <w:pPr>
        <w:rPr>
          <w:rFonts w:hint="eastAsia"/>
        </w:rPr>
        <w:sectPr w:rsidR="004F4F6E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4F4F6E" w:rsidRPr="006F1C46" w:rsidRDefault="00830DF1" w:rsidP="006F1C46">
      <w:pPr>
        <w:pStyle w:val="1"/>
        <w:numPr>
          <w:ilvl w:val="2"/>
          <w:numId w:val="3"/>
        </w:numPr>
        <w:rPr>
          <w:rFonts w:ascii="Times New Roman" w:hAnsi="Times New Roman" w:cs="Times New Roman"/>
          <w:color w:val="89C765"/>
          <w:sz w:val="28"/>
          <w:szCs w:val="28"/>
          <w:highlight w:val="white"/>
        </w:rPr>
      </w:pPr>
      <w:r w:rsidRPr="006F1C46">
        <w:rPr>
          <w:rFonts w:ascii="Times New Roman" w:hAnsi="Times New Roman" w:cs="Times New Roman"/>
          <w:color w:val="006D6F"/>
          <w:sz w:val="28"/>
          <w:szCs w:val="28"/>
          <w:highlight w:val="white"/>
        </w:rPr>
        <w:t>ПРАВИЛА ДЛЯ ЗРИТЕЛЕЙ</w:t>
      </w:r>
    </w:p>
    <w:p w:rsidR="004F4F6E" w:rsidRPr="006F1C46" w:rsidRDefault="004F4F6E" w:rsidP="006F1C46">
      <w:pPr>
        <w:jc w:val="both"/>
        <w:rPr>
          <w:rFonts w:ascii="Times New Roman" w:hAnsi="Times New Roman" w:cs="Times New Roman"/>
          <w:sz w:val="28"/>
          <w:szCs w:val="28"/>
        </w:rPr>
        <w:sectPr w:rsidR="004F4F6E" w:rsidRPr="006F1C46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 xml:space="preserve">Уважаемые зрители, если вы собираетесь посетить мероприятия КМТО «Премьера», просим обратить внимание на ряд правил, которые необходимо соблюдать, чтобы их просмотр оставил у вас самые приятные </w:t>
      </w:r>
      <w:r w:rsidRPr="006F1C46">
        <w:rPr>
          <w:rFonts w:ascii="Times New Roman" w:hAnsi="Times New Roman" w:cs="Times New Roman"/>
          <w:sz w:val="28"/>
          <w:szCs w:val="28"/>
        </w:rPr>
        <w:t>впечатления.</w:t>
      </w:r>
    </w:p>
    <w:p w:rsidR="004F4F6E" w:rsidRPr="006F1C46" w:rsidRDefault="004F4F6E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F6E" w:rsidRPr="006F1C46" w:rsidRDefault="00830DF1" w:rsidP="006F1C46">
      <w:pPr>
        <w:pStyle w:val="4"/>
        <w:numPr>
          <w:ilvl w:val="3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327066"/>
          <w:sz w:val="28"/>
          <w:szCs w:val="28"/>
        </w:rPr>
        <w:t>ВРЕМЯ</w:t>
      </w:r>
    </w:p>
    <w:p w:rsidR="004F4F6E" w:rsidRPr="006F1C46" w:rsidRDefault="004F4F6E" w:rsidP="006F1C46">
      <w:pPr>
        <w:pStyle w:val="4"/>
        <w:numPr>
          <w:ilvl w:val="3"/>
          <w:numId w:val="3"/>
        </w:numPr>
        <w:spacing w:before="0" w:after="0"/>
        <w:jc w:val="both"/>
        <w:rPr>
          <w:rFonts w:ascii="Times New Roman" w:hAnsi="Times New Roman" w:cs="Times New Roman"/>
          <w:color w:val="327066"/>
          <w:sz w:val="28"/>
          <w:szCs w:val="28"/>
        </w:rPr>
      </w:pP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Вход зрителя в фойе и работа обслуживающего персонала начинается не ранее чем за 1 (один) час до начала мероприятия. 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скопления очередей при входе, связанных с контролем билетов и проверкой металлодетекторами на наличие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запрещенных предметов, приходить на мероприятие надо заблаговременно.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Вход в зрительный зал осуществляется после первого звонка (за 15 минут до начала)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Вход в зрительный зал после третьего звонка возможен только по разрешению администратора и в его сопро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вождении на специально отведенные им места;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Места, указанные в билете, вы сможете занять только в антракте.</w:t>
      </w:r>
    </w:p>
    <w:p w:rsidR="004F4F6E" w:rsidRPr="006F1C46" w:rsidRDefault="004F4F6E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F6E" w:rsidRPr="006F1C46" w:rsidRDefault="00830DF1" w:rsidP="006F1C46">
      <w:pPr>
        <w:pStyle w:val="4"/>
        <w:numPr>
          <w:ilvl w:val="3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327066"/>
          <w:sz w:val="28"/>
          <w:szCs w:val="28"/>
        </w:rPr>
        <w:t>БИЛЕТЫ</w:t>
      </w:r>
    </w:p>
    <w:p w:rsidR="004F4F6E" w:rsidRPr="006F1C46" w:rsidRDefault="004F4F6E" w:rsidP="006F1C46">
      <w:pPr>
        <w:pStyle w:val="4"/>
        <w:numPr>
          <w:ilvl w:val="3"/>
          <w:numId w:val="3"/>
        </w:numPr>
        <w:spacing w:before="0" w:after="0"/>
        <w:jc w:val="both"/>
        <w:rPr>
          <w:rFonts w:ascii="Times New Roman" w:hAnsi="Times New Roman" w:cs="Times New Roman"/>
          <w:color w:val="327066"/>
          <w:sz w:val="28"/>
          <w:szCs w:val="28"/>
        </w:rPr>
      </w:pP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Для посещения мероприятий КМТО «Премьера» вам понадобится билет, который вы можете приобрести: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1. В кассе любой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театрально-концертной ст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руктуры учреждения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независимо от места его проведения: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Касса Дворца искусств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ул. Стасова, 175)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231-36-20. 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Режим работы ежедневно с 11 до 18 часов 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Касса Муниципального концертного зала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(ул. Красная, 122)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255-34-57. Режим работы ежедневно с 11 до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19 часов. 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Касса </w:t>
      </w:r>
      <w:proofErr w:type="spellStart"/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ТЮЗа</w:t>
      </w:r>
      <w:proofErr w:type="spellEnd"/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(Молодежный театр)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(ул. М. Седина, 28)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262-50-83.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Режим работы ежедневно с 11 до 19 часов. 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Касса Нового театра кукол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(ул. Ставропольская, 130)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239-73-34.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Режим работы ежедневно с 9 до 18 часов. </w:t>
      </w:r>
    </w:p>
    <w:p w:rsidR="004F4F6E" w:rsidRPr="006F1C46" w:rsidRDefault="00830DF1" w:rsidP="006F1C46">
      <w:pPr>
        <w:widowControl w:val="0"/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Продажа билетов в кассах производится за наличный расчет и по банковским картам. 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2. В режиме онлайн: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фициальный сайт КМТО «Премьера»: </w:t>
      </w:r>
      <w:hyperlink r:id="rId5">
        <w:r w:rsidRPr="006F1C46"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  <w:lang w:val="en-US"/>
          </w:rPr>
          <w:t>www</w:t>
        </w:r>
        <w:r w:rsidRPr="006F1C46"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  <w:lang w:val="ru-RU"/>
          </w:rPr>
          <w:t>.</w:t>
        </w:r>
        <w:r w:rsidRPr="006F1C46"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</w:rPr>
          <w:t>kmto-premiera.ru</w:t>
        </w:r>
      </w:hyperlink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; 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С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айт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ы билетных операторов: </w:t>
      </w:r>
      <w:proofErr w:type="spellStart"/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Радарио</w:t>
      </w:r>
      <w:proofErr w:type="spellEnd"/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hyperlink r:id="rId6">
        <w:r w:rsidRPr="006F1C46"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  <w:lang w:val="en-US"/>
          </w:rPr>
          <w:t>www</w:t>
        </w:r>
        <w:r w:rsidRPr="006F1C46"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  <w:lang w:val="ru-RU"/>
          </w:rPr>
          <w:t>.</w:t>
        </w:r>
        <w:proofErr w:type="spellStart"/>
        <w:r w:rsidRPr="006F1C46"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  <w:lang w:val="en-US"/>
          </w:rPr>
          <w:t>radario</w:t>
        </w:r>
        <w:proofErr w:type="spellEnd"/>
        <w:r w:rsidRPr="006F1C46"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  <w:lang w:val="ru-RU"/>
          </w:rPr>
          <w:t>.</w:t>
        </w:r>
        <w:proofErr w:type="spellStart"/>
        <w:r w:rsidRPr="006F1C46"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  <w:lang w:val="en-US"/>
          </w:rPr>
          <w:t>ru</w:t>
        </w:r>
        <w:proofErr w:type="spellEnd"/>
      </w:hyperlink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«Яндекс», «</w:t>
      </w:r>
      <w:proofErr w:type="spellStart"/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Ponominalu</w:t>
      </w:r>
      <w:proofErr w:type="spellEnd"/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«</w:t>
      </w:r>
      <w:proofErr w:type="spellStart"/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Parter</w:t>
      </w:r>
      <w:proofErr w:type="spellEnd"/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proofErr w:type="spellStart"/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ru</w:t>
      </w:r>
      <w:proofErr w:type="spellEnd"/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Билетовпачка</w:t>
      </w:r>
      <w:proofErr w:type="spellEnd"/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«Мир билетов»;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Городские зрелищные кассы: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www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kassy.ru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 (только мероприятия МКЗ)</w:t>
      </w:r>
    </w:p>
    <w:p w:rsidR="004F4F6E" w:rsidRDefault="004F4F6E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C46" w:rsidRPr="006F1C46" w:rsidRDefault="006F1C46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просим вас заранее РАСПЕЧАТЫВАТЬ электронный бланк билет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Каждая </w:t>
      </w:r>
      <w:bookmarkStart w:id="0" w:name="__DdeLink__243_312483123"/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театрально-концертная</w:t>
      </w:r>
      <w:bookmarkEnd w:id="0"/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площадка КМТО «Премьера» имеет право выбора индивидуальных форм реализации билетов на свои мероприятия. Наличие в афише учреждения интересующих вас программ и спектаклей не говорит об обязательной возможности приобретения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них билетов в режиме онлайн.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Если вы приобрели билет, но не сможете посетить мероприятие по уважительным причинам, вам следует обратиться в кассу НЕ ПОЗДНЕЕ, ЧЕМ ЗА ТРОЕ СУТОК до его начала. Для замены билета, по возможности, вам будет предложено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посещение другого мероприятия.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Для возврата билета потребуется сдать билет по месту его приобретения НЕ ПОЗДНЕЕ ВРЕМЕНИ НАЧАЛА МЕРОПРИЯТИЯ.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Учебные заведения и организации могут воспользоваться услугой индивидуального обслуживания и бронирования билетов.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4F4F6E" w:rsidRPr="006F1C46" w:rsidRDefault="00830DF1" w:rsidP="006F1C46">
      <w:pPr>
        <w:pStyle w:val="a6"/>
        <w:numPr>
          <w:ilvl w:val="5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утренние и дневные детские мероприятия билеты приобретаются в следующем порядке:</w:t>
      </w:r>
    </w:p>
    <w:p w:rsidR="004F4F6E" w:rsidRPr="006F1C46" w:rsidRDefault="00830DF1" w:rsidP="006F1C46">
      <w:pPr>
        <w:pStyle w:val="a6"/>
        <w:numPr>
          <w:ilvl w:val="5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Дворец искусств - </w:t>
      </w:r>
      <w:r w:rsidRPr="006F1C46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с 5-ти лет;</w:t>
      </w:r>
    </w:p>
    <w:p w:rsidR="004F4F6E" w:rsidRPr="006F1C46" w:rsidRDefault="00830DF1" w:rsidP="006F1C46">
      <w:pPr>
        <w:pStyle w:val="a6"/>
        <w:numPr>
          <w:ilvl w:val="5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-</w:t>
      </w:r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Новый театр кукол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с 3-х лет;</w:t>
      </w:r>
    </w:p>
    <w:p w:rsidR="004F4F6E" w:rsidRPr="006F1C46" w:rsidRDefault="00830DF1" w:rsidP="006F1C46">
      <w:pPr>
        <w:pStyle w:val="a6"/>
        <w:numPr>
          <w:ilvl w:val="5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Муниципальный концертный зал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с 5-ти лет.</w:t>
      </w:r>
    </w:p>
    <w:p w:rsidR="004F4F6E" w:rsidRPr="006F1C46" w:rsidRDefault="00830DF1" w:rsidP="006F1C46">
      <w:pPr>
        <w:pStyle w:val="a6"/>
        <w:numPr>
          <w:ilvl w:val="5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ТЮЗ (Молодежный театр)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независимо от возраста;</w:t>
      </w:r>
    </w:p>
    <w:p w:rsidR="004F4F6E" w:rsidRPr="006F1C46" w:rsidRDefault="00830DF1" w:rsidP="006F1C46">
      <w:pPr>
        <w:pStyle w:val="a6"/>
        <w:numPr>
          <w:ilvl w:val="8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 вечерние мероприятия - с 6-ти летнего возраста,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если не установлены иные возрастные ограничения.</w:t>
      </w:r>
    </w:p>
    <w:p w:rsidR="004F4F6E" w:rsidRPr="006F1C46" w:rsidRDefault="00830DF1" w:rsidP="006F1C46">
      <w:pPr>
        <w:pStyle w:val="a6"/>
        <w:numPr>
          <w:ilvl w:val="8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кассах вы можете также приобрести билеты, предварительно забронировав места в зрительном зале на выбранное вами мероприятие. Бронирование мест </w:t>
      </w:r>
      <w:r w:rsidRPr="006F1C4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производится не более чем на трое суток кассирами всех театрально-концертных структур учреждения, бесплатно. По истечении времени бронь снимается автоматически.</w:t>
      </w:r>
    </w:p>
    <w:p w:rsidR="004F4F6E" w:rsidRPr="006F1C46" w:rsidRDefault="00830DF1" w:rsidP="006F1C46">
      <w:pPr>
        <w:pStyle w:val="4"/>
        <w:numPr>
          <w:ilvl w:val="3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Зрители имеют право на приобретение абонемента, т. е. </w:t>
      </w:r>
      <w:r w:rsidRPr="006F1C46">
        <w:rPr>
          <w:rFonts w:ascii="Times New Roman" w:hAnsi="Times New Roman" w:cs="Times New Roman"/>
          <w:b w:val="0"/>
          <w:color w:val="000000"/>
          <w:sz w:val="28"/>
          <w:szCs w:val="28"/>
        </w:rPr>
        <w:t>право пользования местом в театре (кон</w:t>
      </w:r>
      <w:r w:rsidRPr="006F1C46">
        <w:rPr>
          <w:rFonts w:ascii="Times New Roman" w:hAnsi="Times New Roman" w:cs="Times New Roman"/>
          <w:b w:val="0"/>
          <w:color w:val="000000"/>
          <w:sz w:val="28"/>
          <w:szCs w:val="28"/>
        </w:rPr>
        <w:t>цертном зале) в течение известного срока на определённые мероприятия (не менее 3-х в сезоне), оплачиваемое вперёд полностью.</w:t>
      </w:r>
    </w:p>
    <w:p w:rsidR="004F4F6E" w:rsidRPr="006F1C46" w:rsidRDefault="00830DF1" w:rsidP="006F1C46">
      <w:pPr>
        <w:widowControl w:val="0"/>
        <w:numPr>
          <w:ilvl w:val="2"/>
          <w:numId w:val="3"/>
        </w:numPr>
        <w:tabs>
          <w:tab w:val="left" w:pos="1140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Лица с ограниченными возможностями  и их сопровождающие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, прежде чем приобрести билет, должны забронировать места (при их наличии) по телефону кассы соответствующей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театрально-концертной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структуры учреждения для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их размещения на специально отведенных местах: </w:t>
      </w:r>
    </w:p>
    <w:p w:rsidR="004F4F6E" w:rsidRPr="006F1C46" w:rsidRDefault="00830DF1" w:rsidP="006F1C46">
      <w:pPr>
        <w:widowControl w:val="0"/>
        <w:numPr>
          <w:ilvl w:val="0"/>
          <w:numId w:val="3"/>
        </w:numPr>
        <w:tabs>
          <w:tab w:val="left" w:pos="628"/>
          <w:tab w:val="left" w:pos="795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Дворце искусств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пять мест (бронь снимается автоматически за 3 дня до начала мероприятия) и стулья для </w:t>
      </w:r>
      <w:proofErr w:type="spellStart"/>
      <w:r w:rsidRPr="006F1C46">
        <w:rPr>
          <w:rFonts w:ascii="Times New Roman" w:hAnsi="Times New Roman" w:cs="Times New Roman"/>
          <w:color w:val="000000"/>
          <w:sz w:val="28"/>
          <w:szCs w:val="28"/>
        </w:rPr>
        <w:t>сопроводающих</w:t>
      </w:r>
      <w:proofErr w:type="spellEnd"/>
      <w:r w:rsidRPr="006F1C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4F6E" w:rsidRPr="006F1C46" w:rsidRDefault="00830DF1" w:rsidP="006F1C46">
      <w:pPr>
        <w:widowControl w:val="0"/>
        <w:numPr>
          <w:ilvl w:val="0"/>
          <w:numId w:val="3"/>
        </w:numPr>
        <w:tabs>
          <w:tab w:val="left" w:pos="628"/>
          <w:tab w:val="left" w:pos="795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Муниципальном концертном зале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 — места отсутствуют из-за архитектурного ограничения;</w:t>
      </w:r>
    </w:p>
    <w:p w:rsidR="004F4F6E" w:rsidRPr="006F1C46" w:rsidRDefault="00830DF1" w:rsidP="006F1C46">
      <w:pPr>
        <w:widowControl w:val="0"/>
        <w:numPr>
          <w:ilvl w:val="0"/>
          <w:numId w:val="3"/>
        </w:numPr>
        <w:tabs>
          <w:tab w:val="left" w:pos="628"/>
          <w:tab w:val="left" w:pos="795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ТЮЗе</w:t>
      </w:r>
      <w:proofErr w:type="spellEnd"/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(Молодежный театр)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 — имеется шесть мест только на опр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еделенные спектакли репертуара. Информацию следует уточнять в кассе театра;</w:t>
      </w:r>
    </w:p>
    <w:p w:rsidR="004F4F6E" w:rsidRPr="006F1C46" w:rsidRDefault="00830DF1" w:rsidP="006F1C46">
      <w:pPr>
        <w:widowControl w:val="0"/>
        <w:numPr>
          <w:ilvl w:val="0"/>
          <w:numId w:val="3"/>
        </w:numPr>
        <w:tabs>
          <w:tab w:val="left" w:pos="628"/>
          <w:tab w:val="left" w:pos="795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Новом театре кукол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_DdeLink__202_1237845143"/>
      <w:r w:rsidRPr="006F1C46">
        <w:rPr>
          <w:rFonts w:ascii="Times New Roman" w:hAnsi="Times New Roman" w:cs="Times New Roman"/>
          <w:color w:val="000000"/>
          <w:sz w:val="28"/>
          <w:szCs w:val="28"/>
        </w:rPr>
        <w:t>—</w:t>
      </w:r>
      <w:bookmarkEnd w:id="1"/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 места отсутствуют из-за архитектурного ограничения.</w:t>
      </w:r>
    </w:p>
    <w:p w:rsidR="004F4F6E" w:rsidRPr="006F1C46" w:rsidRDefault="00830DF1" w:rsidP="006F1C46">
      <w:pPr>
        <w:numPr>
          <w:ilvl w:val="2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Перед началом мероприятия зрителю необходимо обратиться к дежурному администратору с просьбой о сопрово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ждении к месту размещения.</w:t>
      </w:r>
    </w:p>
    <w:p w:rsidR="004F4F6E" w:rsidRPr="006F1C46" w:rsidRDefault="004F4F6E" w:rsidP="006F1C46">
      <w:pPr>
        <w:pStyle w:val="4"/>
        <w:numPr>
          <w:ilvl w:val="8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4F6E" w:rsidRPr="006F1C46" w:rsidRDefault="00830DF1" w:rsidP="006F1C46">
      <w:pPr>
        <w:pStyle w:val="4"/>
        <w:numPr>
          <w:ilvl w:val="3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327066"/>
          <w:sz w:val="28"/>
          <w:szCs w:val="28"/>
        </w:rPr>
        <w:t>Д</w:t>
      </w:r>
      <w:r w:rsidRPr="006F1C46">
        <w:rPr>
          <w:rFonts w:ascii="Times New Roman" w:hAnsi="Times New Roman" w:cs="Times New Roman"/>
          <w:color w:val="327066"/>
          <w:sz w:val="28"/>
          <w:szCs w:val="28"/>
        </w:rPr>
        <w:t>ЕТИ</w:t>
      </w:r>
      <w:r w:rsidRPr="006F1C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4F4F6E" w:rsidRPr="006F1C46" w:rsidRDefault="00830DF1" w:rsidP="006F1C46">
      <w:pPr>
        <w:pStyle w:val="4"/>
        <w:numPr>
          <w:ilvl w:val="6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F4F6E" w:rsidRPr="006F1C46" w:rsidRDefault="00830DF1" w:rsidP="006F1C46">
      <w:pPr>
        <w:pStyle w:val="a6"/>
        <w:numPr>
          <w:ilvl w:val="5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Дети, младшего возраста, чем указано в афише спектакля или концертной программы, на вечерние мероприятия допускаются только в сопровождении взрослого, который несет ответственность за его безопасность и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поведение в театре.</w:t>
      </w:r>
    </w:p>
    <w:p w:rsidR="004F4F6E" w:rsidRPr="006F1C46" w:rsidRDefault="006F1C46" w:rsidP="006F1C46">
      <w:pPr>
        <w:pStyle w:val="a6"/>
        <w:numPr>
          <w:ilvl w:val="8"/>
          <w:numId w:val="3"/>
        </w:num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30DF1" w:rsidRPr="006F1C46">
        <w:rPr>
          <w:rFonts w:ascii="Times New Roman" w:hAnsi="Times New Roman" w:cs="Times New Roman"/>
          <w:color w:val="000000"/>
          <w:sz w:val="28"/>
          <w:szCs w:val="28"/>
        </w:rPr>
        <w:t>чебные заведения могут организовывать групповые посещения театра детьми. В этом случае вся группа детей пропускается в зал только вместе со взрослым сопровождающим, который несет полную ответственность за поведение детей, соблюдени</w:t>
      </w:r>
      <w:r w:rsidR="00830DF1" w:rsidRPr="006F1C46">
        <w:rPr>
          <w:rFonts w:ascii="Times New Roman" w:hAnsi="Times New Roman" w:cs="Times New Roman"/>
          <w:color w:val="000000"/>
          <w:sz w:val="28"/>
          <w:szCs w:val="28"/>
        </w:rPr>
        <w:t>е правил пожарной безопасности, бережное отношение к имуществу учреждения. Взрослый сопровождающий группы от 20 человек имеет право бесплатного посещения данного мероприятия.</w:t>
      </w:r>
    </w:p>
    <w:p w:rsidR="004F4F6E" w:rsidRPr="006F1C46" w:rsidRDefault="004F4F6E" w:rsidP="006F1C46">
      <w:pPr>
        <w:pStyle w:val="4"/>
        <w:numPr>
          <w:ilvl w:val="3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color w:val="327066"/>
          <w:sz w:val="28"/>
          <w:szCs w:val="28"/>
        </w:rPr>
      </w:pPr>
    </w:p>
    <w:p w:rsidR="004F4F6E" w:rsidRPr="006F1C46" w:rsidRDefault="00830DF1" w:rsidP="006F1C46">
      <w:pPr>
        <w:pStyle w:val="4"/>
        <w:numPr>
          <w:ilvl w:val="3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327066"/>
          <w:sz w:val="28"/>
          <w:szCs w:val="28"/>
        </w:rPr>
        <w:t>ОБРАТИТЕ ВНИМАНИЕ!</w:t>
      </w:r>
    </w:p>
    <w:p w:rsidR="004F4F6E" w:rsidRPr="006F1C46" w:rsidRDefault="004F4F6E" w:rsidP="006F1C46">
      <w:pPr>
        <w:pStyle w:val="4"/>
        <w:numPr>
          <w:ilvl w:val="3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  <w:color w:val="327066"/>
          <w:sz w:val="28"/>
          <w:szCs w:val="28"/>
        </w:rPr>
      </w:pPr>
    </w:p>
    <w:p w:rsidR="004F4F6E" w:rsidRPr="006F1C46" w:rsidRDefault="00830DF1" w:rsidP="006F1C46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При входе каждый зритель проходит билетный контроль.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Контролер вправе отказать в посещении мероприятия, если будет нарушена целостность билета или зритель не выполняет условий, изложенных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F1C46" w:rsidRPr="006F1C46">
        <w:rPr>
          <w:rFonts w:ascii="Times New Roman" w:hAnsi="Times New Roman" w:cs="Times New Roman"/>
          <w:color w:val="000000"/>
          <w:sz w:val="28"/>
          <w:szCs w:val="28"/>
        </w:rPr>
        <w:t>настоящих правилах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4F6E" w:rsidRPr="006F1C46" w:rsidRDefault="00830DF1" w:rsidP="006F1C46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мобильной связи </w:t>
      </w:r>
      <w:r w:rsidR="006F1C4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а время мероприятия необходимо отключить или пер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евести в режим вибрации. </w:t>
      </w:r>
    </w:p>
    <w:p w:rsidR="004F4F6E" w:rsidRPr="006F1C46" w:rsidRDefault="00830DF1" w:rsidP="006F1C46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Верхнюю одежду, головные уборы и крупногабаритные вещи нужно оставить в гардеробе. </w:t>
      </w:r>
      <w:r w:rsidR="006F1C4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чреждение не несет какой-либо ответственности за утрату денег, иных ценностей, ценных бумаг и других драгоценных вещей, оставленных зрителем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 без присмотра или сданных в гардероб вместе с верхней одеждой.</w:t>
      </w:r>
    </w:p>
    <w:p w:rsidR="004F4F6E" w:rsidRPr="006F1C46" w:rsidRDefault="006F1C46" w:rsidP="006F1C46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30DF1"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 зрительный зал нельзя входить с едой и напитками, а также в состоянии алкогольного опьянения.</w:t>
      </w:r>
    </w:p>
    <w:p w:rsidR="004F4F6E" w:rsidRPr="006F1C46" w:rsidRDefault="00830DF1" w:rsidP="006F1C46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 всех помещениях КМТ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О «Премьера» курение строго запрещено (Федеральный закон от 23.02.2013 г. № 15-ФЗ «Об охране здоровья граждан от воздействия табачного дыма и последствий потребления табака».) </w:t>
      </w:r>
    </w:p>
    <w:p w:rsidR="004F4F6E" w:rsidRPr="006F1C46" w:rsidRDefault="00830DF1" w:rsidP="006F1C46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Цветы, предназначенные для артистов, могут быть переданы сотрудникам для п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оследующего их вручения актерам, либо вручены лично из зрительного зала без допуска на сцену или за кулисы.</w:t>
      </w:r>
    </w:p>
    <w:p w:rsidR="004F4F6E" w:rsidRPr="006F1C46" w:rsidRDefault="00830DF1" w:rsidP="006F1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оставляет за собой право вносить изменения в актерский состав спектаклей (мероприятий) без предварительного уведомления зрителей.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ab/>
        <w:t>Из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менения в актёрском составе не являются основанием для возврата билета.</w:t>
      </w:r>
    </w:p>
    <w:p w:rsidR="004F4F6E" w:rsidRPr="006F1C46" w:rsidRDefault="00830DF1" w:rsidP="006F1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форс-мажорных обстоятельств, в том числе, в случае болезни артиста, администрация оставляет за собой право на отмену, перенос и замену мероприятия.</w:t>
      </w:r>
    </w:p>
    <w:p w:rsidR="004F4F6E" w:rsidRPr="006F1C46" w:rsidRDefault="00830DF1" w:rsidP="006F1C46">
      <w:pPr>
        <w:widowControl w:val="0"/>
        <w:tabs>
          <w:tab w:val="left" w:pos="279"/>
          <w:tab w:val="left" w:pos="907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Зритель обя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зан бережно относиться к имуществу учреждения, а в случае причинения учреждению материального ущерба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 возместить его в полном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объеме, в соответствии с законодательством РФ.</w:t>
      </w:r>
    </w:p>
    <w:p w:rsidR="004F4F6E" w:rsidRPr="006F1C46" w:rsidRDefault="004F4F6E" w:rsidP="006F1C46">
      <w:pPr>
        <w:widowControl w:val="0"/>
        <w:tabs>
          <w:tab w:val="left" w:pos="279"/>
          <w:tab w:val="left" w:pos="907"/>
        </w:tabs>
        <w:suppressAutoHyphens/>
        <w:ind w:left="658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F4F6E" w:rsidRPr="006F1C46" w:rsidRDefault="00830DF1" w:rsidP="006F1C46">
      <w:pPr>
        <w:pStyle w:val="4"/>
        <w:numPr>
          <w:ilvl w:val="3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327066"/>
          <w:sz w:val="28"/>
          <w:szCs w:val="28"/>
        </w:rPr>
        <w:t>ФОТО- И ВИДЕОСЪЕМКА</w:t>
      </w:r>
    </w:p>
    <w:p w:rsidR="004F4F6E" w:rsidRPr="006F1C46" w:rsidRDefault="004F4F6E" w:rsidP="006F1C46">
      <w:pPr>
        <w:pStyle w:val="4"/>
        <w:numPr>
          <w:ilvl w:val="3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color w:val="327066"/>
          <w:sz w:val="28"/>
          <w:szCs w:val="28"/>
        </w:rPr>
      </w:pP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09.07.1993 г. №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5351-</w:t>
      </w:r>
      <w:r w:rsidRPr="00830DF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30DF1">
        <w:rPr>
          <w:rFonts w:ascii="Times New Roman" w:hAnsi="Times New Roman" w:cs="Times New Roman"/>
          <w:color w:val="333333"/>
          <w:sz w:val="28"/>
          <w:szCs w:val="28"/>
        </w:rPr>
        <w:t>Об авторском праве и смежных правах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830DF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2" w:name="_GoBack"/>
      <w:bookmarkEnd w:id="2"/>
      <w:r w:rsidRPr="00830DF1">
        <w:rPr>
          <w:rFonts w:ascii="Times New Roman" w:hAnsi="Times New Roman" w:cs="Times New Roman"/>
          <w:color w:val="000000"/>
          <w:sz w:val="28"/>
          <w:szCs w:val="28"/>
        </w:rPr>
        <w:t xml:space="preserve">(в ред. Федеральных законов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830DF1">
        <w:rPr>
          <w:rFonts w:ascii="Times New Roman" w:hAnsi="Times New Roman" w:cs="Times New Roman"/>
          <w:color w:val="000000"/>
          <w:sz w:val="28"/>
          <w:szCs w:val="28"/>
        </w:rPr>
        <w:t xml:space="preserve">от 19.07.1995 г. № 110-ФЗ, от 20.07.2004 г. № 72-ФЗ) спектакли и концертные программы являются интеллектуальной собственностью КМТО «Премьера» и их 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постановщиков.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охраны авторских прав, кино- и видео</w:t>
      </w:r>
      <w:r w:rsidRPr="006F1C46">
        <w:rPr>
          <w:rFonts w:ascii="Times New Roman" w:hAnsi="Times New Roman" w:cs="Times New Roman"/>
          <w:color w:val="000000"/>
          <w:sz w:val="28"/>
          <w:szCs w:val="28"/>
        </w:rPr>
        <w:t>съемки, любые виды аудиозаписи спектаклей, концертов и шоу-программ, или их фрагментов, без специального разрешения администрации ЗАПРЕЩЕНЫ.</w:t>
      </w:r>
    </w:p>
    <w:p w:rsidR="004F4F6E" w:rsidRPr="006F1C46" w:rsidRDefault="00830DF1" w:rsidP="006F1C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color w:val="000000"/>
          <w:sz w:val="28"/>
          <w:szCs w:val="28"/>
        </w:rPr>
        <w:t>Фотосъемка возможна при её согласовании с администрацией и только без использования ВСПЫШКИ.</w:t>
      </w:r>
    </w:p>
    <w:sectPr w:rsidR="004F4F6E" w:rsidRPr="006F1C46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Cambria;Conv CambriaNew;serif">
    <w:altName w:val="Cambria"/>
    <w:panose1 w:val="00000000000000000000"/>
    <w:charset w:val="00"/>
    <w:family w:val="roman"/>
    <w:notTrueType/>
    <w:pitch w:val="default"/>
  </w:font>
  <w:font w:name="georgia;serif;Arial;Verdana;Tah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968A4"/>
    <w:multiLevelType w:val="multilevel"/>
    <w:tmpl w:val="77DE1B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FA0E5F"/>
    <w:multiLevelType w:val="multilevel"/>
    <w:tmpl w:val="09986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C4849"/>
    <w:multiLevelType w:val="multilevel"/>
    <w:tmpl w:val="DA00E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F6E"/>
    <w:rsid w:val="004F4F6E"/>
    <w:rsid w:val="006F1C46"/>
    <w:rsid w:val="0083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79EF"/>
  <w15:docId w15:val="{1773649A-51A7-4DF7-9514-235C56CC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4">
    <w:name w:val="heading 4"/>
    <w:basedOn w:val="a0"/>
    <w:qFormat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Cambria;Conv CambriaNew;serif" w:hAnsi="Cambria;Conv CambriaNew;serif" w:cs="OpenSymbol"/>
      <w:b w:val="0"/>
      <w:sz w:val="27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georgia;serif;Arial;Verdana;Tah" w:hAnsi="georgia;serif;Arial;Verdana;Tah" w:cs="OpenSymbol"/>
      <w:b w:val="0"/>
      <w:sz w:val="18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mbria;Conv CambriaNew;serif" w:hAnsi="Cambria;Conv CambriaNew;serif" w:cs="OpenSymbol"/>
      <w:b w:val="0"/>
      <w:sz w:val="27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georgia;serif;Arial;Verdana;Tah" w:hAnsi="georgia;serif;Arial;Verdana;Tah" w:cs="OpenSymbol"/>
      <w:b w:val="0"/>
      <w:sz w:val="18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b w:val="0"/>
      <w:sz w:val="27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ascii="Times New Roman" w:hAnsi="Times New Roman" w:cs="OpenSymbol"/>
      <w:b w:val="0"/>
      <w:sz w:val="28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WW8Num25z0">
    <w:name w:val="WW8Num25z0"/>
    <w:qFormat/>
    <w:rPr>
      <w:rFonts w:ascii="Symbol" w:hAnsi="Symbol" w:cs="OpenSymbol;Arial Unicode MS"/>
      <w:lang w:val="ru-RU"/>
    </w:rPr>
  </w:style>
  <w:style w:type="character" w:customStyle="1" w:styleId="WW8Num25z1">
    <w:name w:val="WW8Num25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46">
    <w:name w:val="ListLabel 46"/>
    <w:qFormat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47">
    <w:name w:val="ListLabel 47"/>
    <w:qFormat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48">
    <w:name w:val="ListLabel 48"/>
    <w:qFormat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49">
    <w:name w:val="ListLabel 49"/>
    <w:qFormat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50">
    <w:name w:val="ListLabel 50"/>
    <w:qFormat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51">
    <w:name w:val="ListLabel 51"/>
    <w:qFormat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52">
    <w:name w:val="ListLabel 52"/>
    <w:qFormat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53">
    <w:name w:val="ListLabel 53"/>
    <w:qFormat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54">
    <w:name w:val="ListLabel 54"/>
    <w:qFormat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55">
    <w:name w:val="ListLabel 55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56">
    <w:name w:val="ListLabel 5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highlight w:val="white"/>
      <w:u w:val="none"/>
      <w:effect w:val="none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numbering" w:customStyle="1" w:styleId="WW8Num25">
    <w:name w:val="WW8Num25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rio.ru/" TargetMode="External"/><Relationship Id="rId5" Type="http://schemas.openxmlformats.org/officeDocument/2006/relationships/hyperlink" Target="http://www.kmto-premie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19</cp:revision>
  <dcterms:created xsi:type="dcterms:W3CDTF">2018-04-27T10:38:00Z</dcterms:created>
  <dcterms:modified xsi:type="dcterms:W3CDTF">2018-11-28T13:50:00Z</dcterms:modified>
  <dc:language>ru-RU</dc:language>
</cp:coreProperties>
</file>